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B981" w14:textId="77777777" w:rsidR="00FE067E" w:rsidRPr="00D24643" w:rsidRDefault="003C6034" w:rsidP="00CC1F3B">
      <w:pPr>
        <w:pStyle w:val="TitlePageOrigin"/>
        <w:rPr>
          <w:color w:val="auto"/>
        </w:rPr>
      </w:pPr>
      <w:r w:rsidRPr="00D24643">
        <w:rPr>
          <w:caps w:val="0"/>
          <w:color w:val="auto"/>
        </w:rPr>
        <w:t>WEST VIRGINIA LEGISLATURE</w:t>
      </w:r>
    </w:p>
    <w:p w14:paraId="325F76CF" w14:textId="0CA46D24" w:rsidR="00CD36CF" w:rsidRPr="00D24643" w:rsidRDefault="00CD36CF" w:rsidP="00CC1F3B">
      <w:pPr>
        <w:pStyle w:val="TitlePageSession"/>
        <w:rPr>
          <w:color w:val="auto"/>
        </w:rPr>
      </w:pPr>
      <w:r w:rsidRPr="00D24643">
        <w:rPr>
          <w:color w:val="auto"/>
        </w:rPr>
        <w:t>20</w:t>
      </w:r>
      <w:r w:rsidR="00EC5E63" w:rsidRPr="00D24643">
        <w:rPr>
          <w:color w:val="auto"/>
        </w:rPr>
        <w:t>2</w:t>
      </w:r>
      <w:r w:rsidR="00A63E67" w:rsidRPr="00D24643">
        <w:rPr>
          <w:color w:val="auto"/>
        </w:rPr>
        <w:t>4</w:t>
      </w:r>
      <w:r w:rsidRPr="00D24643">
        <w:rPr>
          <w:color w:val="auto"/>
        </w:rPr>
        <w:t xml:space="preserve"> </w:t>
      </w:r>
      <w:r w:rsidR="003C6034" w:rsidRPr="00D24643">
        <w:rPr>
          <w:caps w:val="0"/>
          <w:color w:val="auto"/>
        </w:rPr>
        <w:t>REGULAR SESSION</w:t>
      </w:r>
    </w:p>
    <w:p w14:paraId="135DC116" w14:textId="77777777" w:rsidR="00CD36CF" w:rsidRPr="00D24643" w:rsidRDefault="00451755" w:rsidP="00CC1F3B">
      <w:pPr>
        <w:pStyle w:val="TitlePageBillPrefix"/>
        <w:rPr>
          <w:color w:val="auto"/>
        </w:rPr>
      </w:pPr>
      <w:sdt>
        <w:sdtPr>
          <w:rPr>
            <w:color w:val="auto"/>
          </w:rPr>
          <w:tag w:val="IntroDate"/>
          <w:id w:val="-1236936958"/>
          <w:placeholder>
            <w:docPart w:val="60A66CC13B7744C3B7A5E93EF5FF728E"/>
          </w:placeholder>
          <w:text/>
        </w:sdtPr>
        <w:sdtEndPr/>
        <w:sdtContent>
          <w:r w:rsidR="00AE48A0" w:rsidRPr="00D24643">
            <w:rPr>
              <w:color w:val="auto"/>
            </w:rPr>
            <w:t>Introduced</w:t>
          </w:r>
        </w:sdtContent>
      </w:sdt>
    </w:p>
    <w:p w14:paraId="0EC53353" w14:textId="328AF1D5" w:rsidR="00CD36CF" w:rsidRPr="00D24643" w:rsidRDefault="00451755" w:rsidP="00CC1F3B">
      <w:pPr>
        <w:pStyle w:val="BillNumber"/>
        <w:rPr>
          <w:color w:val="auto"/>
        </w:rPr>
      </w:pPr>
      <w:sdt>
        <w:sdtPr>
          <w:rPr>
            <w:color w:val="auto"/>
          </w:rPr>
          <w:tag w:val="Chamber"/>
          <w:id w:val="893011969"/>
          <w:lock w:val="sdtLocked"/>
          <w:placeholder>
            <w:docPart w:val="C2A2D28F6EF94C40A991327C24DE01BF"/>
          </w:placeholder>
          <w:dropDownList>
            <w:listItem w:displayText="House" w:value="House"/>
            <w:listItem w:displayText="Senate" w:value="Senate"/>
          </w:dropDownList>
        </w:sdtPr>
        <w:sdtEndPr/>
        <w:sdtContent>
          <w:r w:rsidR="00953581" w:rsidRPr="00D24643">
            <w:rPr>
              <w:color w:val="auto"/>
            </w:rPr>
            <w:t>Senate</w:t>
          </w:r>
        </w:sdtContent>
      </w:sdt>
      <w:r w:rsidR="00303684" w:rsidRPr="00D24643">
        <w:rPr>
          <w:color w:val="auto"/>
        </w:rPr>
        <w:t xml:space="preserve"> </w:t>
      </w:r>
      <w:r w:rsidR="00CD36CF" w:rsidRPr="00D24643">
        <w:rPr>
          <w:color w:val="auto"/>
        </w:rPr>
        <w:t xml:space="preserve">Bill </w:t>
      </w:r>
      <w:sdt>
        <w:sdtPr>
          <w:rPr>
            <w:color w:val="auto"/>
          </w:rPr>
          <w:tag w:val="BNum"/>
          <w:id w:val="1645317809"/>
          <w:lock w:val="sdtLocked"/>
          <w:placeholder>
            <w:docPart w:val="FF418D7F175246E0912398E7E816E22F"/>
          </w:placeholder>
          <w:text/>
        </w:sdtPr>
        <w:sdtEndPr/>
        <w:sdtContent>
          <w:r w:rsidR="00F930FF">
            <w:rPr>
              <w:color w:val="auto"/>
            </w:rPr>
            <w:t>767</w:t>
          </w:r>
        </w:sdtContent>
      </w:sdt>
    </w:p>
    <w:p w14:paraId="3E4EB1D2" w14:textId="728025E1" w:rsidR="00CD36CF" w:rsidRPr="00D24643" w:rsidRDefault="00CD36CF" w:rsidP="00CC1F3B">
      <w:pPr>
        <w:pStyle w:val="Sponsors"/>
        <w:rPr>
          <w:color w:val="auto"/>
        </w:rPr>
      </w:pPr>
      <w:r w:rsidRPr="00D24643">
        <w:rPr>
          <w:color w:val="auto"/>
        </w:rPr>
        <w:t xml:space="preserve">By </w:t>
      </w:r>
      <w:sdt>
        <w:sdtPr>
          <w:rPr>
            <w:color w:val="auto"/>
          </w:rPr>
          <w:tag w:val="Sponsors"/>
          <w:id w:val="1589585889"/>
          <w:placeholder>
            <w:docPart w:val="4C1ADDE458C54AE6AC4FCF12CACADCC6"/>
          </w:placeholder>
          <w:text w:multiLine="1"/>
        </w:sdtPr>
        <w:sdtEndPr/>
        <w:sdtContent>
          <w:r w:rsidR="00953581" w:rsidRPr="00D24643">
            <w:rPr>
              <w:color w:val="auto"/>
            </w:rPr>
            <w:t>Senator Barrett</w:t>
          </w:r>
        </w:sdtContent>
      </w:sdt>
    </w:p>
    <w:p w14:paraId="6C08A7BE" w14:textId="5FDE832A" w:rsidR="00E831B3" w:rsidRPr="00D24643" w:rsidRDefault="00CD36CF" w:rsidP="00CC1F3B">
      <w:pPr>
        <w:pStyle w:val="References"/>
        <w:rPr>
          <w:color w:val="auto"/>
        </w:rPr>
      </w:pPr>
      <w:r w:rsidRPr="00D24643">
        <w:rPr>
          <w:color w:val="auto"/>
        </w:rPr>
        <w:t>[</w:t>
      </w:r>
      <w:sdt>
        <w:sdtPr>
          <w:rPr>
            <w:color w:val="auto"/>
          </w:rPr>
          <w:tag w:val="References"/>
          <w:id w:val="-1043047873"/>
          <w:placeholder>
            <w:docPart w:val="785B640F3BD24DDEA1AE950D29B8E279"/>
          </w:placeholder>
          <w:text w:multiLine="1"/>
        </w:sdtPr>
        <w:sdtEndPr/>
        <w:sdtContent>
          <w:r w:rsidR="004A575F" w:rsidRPr="00D24643">
            <w:rPr>
              <w:color w:val="auto"/>
            </w:rPr>
            <w:t>Introduced</w:t>
          </w:r>
          <w:r w:rsidR="00F930FF">
            <w:rPr>
              <w:color w:val="auto"/>
            </w:rPr>
            <w:t xml:space="preserve"> February 13, 2024</w:t>
          </w:r>
          <w:r w:rsidR="004A575F" w:rsidRPr="00D24643">
            <w:rPr>
              <w:color w:val="auto"/>
            </w:rPr>
            <w:t xml:space="preserve">; </w:t>
          </w:r>
          <w:r w:rsidR="008871C8" w:rsidRPr="00D24643">
            <w:rPr>
              <w:color w:val="auto"/>
            </w:rPr>
            <w:t>r</w:t>
          </w:r>
          <w:r w:rsidR="004A575F" w:rsidRPr="00D24643">
            <w:rPr>
              <w:color w:val="auto"/>
            </w:rPr>
            <w:t xml:space="preserve">eferred to </w:t>
          </w:r>
          <w:r w:rsidR="004A575F" w:rsidRPr="00D24643">
            <w:rPr>
              <w:color w:val="auto"/>
            </w:rPr>
            <w:br/>
            <w:t>the Committee on</w:t>
          </w:r>
          <w:r w:rsidR="00451755">
            <w:rPr>
              <w:color w:val="auto"/>
            </w:rPr>
            <w:t xml:space="preserve"> the Judiciary</w:t>
          </w:r>
        </w:sdtContent>
      </w:sdt>
      <w:r w:rsidRPr="00D24643">
        <w:rPr>
          <w:color w:val="auto"/>
        </w:rPr>
        <w:t>]</w:t>
      </w:r>
    </w:p>
    <w:p w14:paraId="231817CA" w14:textId="319010A0" w:rsidR="00303684" w:rsidRPr="00D24643" w:rsidRDefault="0000526A" w:rsidP="00CC1F3B">
      <w:pPr>
        <w:pStyle w:val="TitleSection"/>
        <w:rPr>
          <w:color w:val="auto"/>
        </w:rPr>
      </w:pPr>
      <w:r w:rsidRPr="00D24643">
        <w:rPr>
          <w:color w:val="auto"/>
        </w:rPr>
        <w:lastRenderedPageBreak/>
        <w:t>A BILL</w:t>
      </w:r>
      <w:r w:rsidR="003F3C49" w:rsidRPr="00D24643">
        <w:rPr>
          <w:color w:val="auto"/>
        </w:rPr>
        <w:t xml:space="preserve"> to amend the Code of West Virginia, 1931, as amended, by adding thereto a new </w:t>
      </w:r>
      <w:r w:rsidR="00953581" w:rsidRPr="00D24643">
        <w:rPr>
          <w:color w:val="auto"/>
        </w:rPr>
        <w:t>article</w:t>
      </w:r>
      <w:r w:rsidR="003F3C49" w:rsidRPr="00D24643">
        <w:rPr>
          <w:color w:val="auto"/>
        </w:rPr>
        <w:t>, designated §</w:t>
      </w:r>
      <w:r w:rsidR="00953581" w:rsidRPr="00D24643">
        <w:rPr>
          <w:color w:val="auto"/>
        </w:rPr>
        <w:t>31-1-1 and §31-1-2,</w:t>
      </w:r>
      <w:r w:rsidR="0013067D">
        <w:rPr>
          <w:color w:val="auto"/>
        </w:rPr>
        <w:t xml:space="preserve"> all </w:t>
      </w:r>
      <w:r w:rsidR="003F3C49" w:rsidRPr="00D24643">
        <w:rPr>
          <w:color w:val="auto"/>
        </w:rPr>
        <w:t xml:space="preserve">relating to </w:t>
      </w:r>
      <w:r w:rsidR="00A90C2A" w:rsidRPr="00D24643">
        <w:rPr>
          <w:color w:val="auto"/>
        </w:rPr>
        <w:t xml:space="preserve">describing </w:t>
      </w:r>
      <w:r w:rsidR="00686663" w:rsidRPr="00D24643">
        <w:rPr>
          <w:color w:val="auto"/>
        </w:rPr>
        <w:t xml:space="preserve">retail </w:t>
      </w:r>
      <w:r w:rsidR="00953581" w:rsidRPr="00D24643">
        <w:rPr>
          <w:color w:val="auto"/>
        </w:rPr>
        <w:t>franchise agreements; governing law</w:t>
      </w:r>
      <w:r w:rsidR="00A90C2A" w:rsidRPr="00D24643">
        <w:rPr>
          <w:color w:val="auto"/>
        </w:rPr>
        <w:t>;</w:t>
      </w:r>
      <w:r w:rsidR="00953581" w:rsidRPr="00D24643">
        <w:rPr>
          <w:color w:val="auto"/>
        </w:rPr>
        <w:t xml:space="preserve"> </w:t>
      </w:r>
      <w:r w:rsidR="00A90C2A" w:rsidRPr="00D24643">
        <w:rPr>
          <w:color w:val="auto"/>
        </w:rPr>
        <w:t xml:space="preserve">and </w:t>
      </w:r>
      <w:r w:rsidR="00953581" w:rsidRPr="00D24643">
        <w:rPr>
          <w:color w:val="auto"/>
        </w:rPr>
        <w:t>competition restrictions</w:t>
      </w:r>
      <w:r w:rsidR="003F3C49" w:rsidRPr="00D24643">
        <w:rPr>
          <w:color w:val="auto"/>
        </w:rPr>
        <w:t>.</w:t>
      </w:r>
    </w:p>
    <w:p w14:paraId="6E556C48" w14:textId="77777777" w:rsidR="00303684" w:rsidRPr="00D24643" w:rsidRDefault="00303684" w:rsidP="00CC1F3B">
      <w:pPr>
        <w:pStyle w:val="EnactingClause"/>
        <w:rPr>
          <w:color w:val="auto"/>
        </w:rPr>
      </w:pPr>
      <w:r w:rsidRPr="00D24643">
        <w:rPr>
          <w:color w:val="auto"/>
        </w:rPr>
        <w:t>Be it enacted by the Legislature of West Virginia:</w:t>
      </w:r>
    </w:p>
    <w:p w14:paraId="5E28066F" w14:textId="77777777" w:rsidR="003C6034" w:rsidRPr="00D24643" w:rsidRDefault="003C6034" w:rsidP="00CC1F3B">
      <w:pPr>
        <w:pStyle w:val="EnactingClause"/>
        <w:rPr>
          <w:color w:val="auto"/>
        </w:rPr>
        <w:sectPr w:rsidR="003C6034" w:rsidRPr="00D24643" w:rsidSect="004A57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3D30E8" w14:textId="54CC2002" w:rsidR="003F3C49" w:rsidRPr="00D24643" w:rsidRDefault="003F3C49" w:rsidP="003F3C49">
      <w:pPr>
        <w:pStyle w:val="ArticleHeading"/>
        <w:rPr>
          <w:color w:val="auto"/>
          <w:u w:val="single"/>
        </w:rPr>
        <w:sectPr w:rsidR="003F3C49" w:rsidRPr="00D24643" w:rsidSect="004A575F">
          <w:type w:val="continuous"/>
          <w:pgSz w:w="12240" w:h="15840" w:code="1"/>
          <w:pgMar w:top="1440" w:right="1440" w:bottom="1440" w:left="1440" w:header="720" w:footer="720" w:gutter="0"/>
          <w:lnNumType w:countBy="1" w:restart="newSection"/>
          <w:cols w:space="720"/>
          <w:titlePg/>
          <w:docGrid w:linePitch="360"/>
        </w:sectPr>
      </w:pPr>
      <w:r w:rsidRPr="00D24643">
        <w:rPr>
          <w:color w:val="auto"/>
          <w:u w:val="single"/>
        </w:rPr>
        <w:t xml:space="preserve">ARTICLE </w:t>
      </w:r>
      <w:r w:rsidR="00953581" w:rsidRPr="00D24643">
        <w:rPr>
          <w:color w:val="auto"/>
          <w:u w:val="single"/>
        </w:rPr>
        <w:t>1. Retail Franchising Act.</w:t>
      </w:r>
    </w:p>
    <w:p w14:paraId="698A42B8" w14:textId="24F70094" w:rsidR="003F3C49" w:rsidRPr="00D24643" w:rsidRDefault="003F3C49" w:rsidP="003F3C49">
      <w:pPr>
        <w:pStyle w:val="SectionHeading"/>
        <w:rPr>
          <w:color w:val="auto"/>
          <w:u w:val="single"/>
        </w:rPr>
      </w:pPr>
      <w:r w:rsidRPr="00D24643">
        <w:rPr>
          <w:color w:val="auto"/>
          <w:u w:val="single"/>
        </w:rPr>
        <w:t>§</w:t>
      </w:r>
      <w:r w:rsidR="00953581" w:rsidRPr="00D24643">
        <w:rPr>
          <w:color w:val="auto"/>
          <w:u w:val="single"/>
        </w:rPr>
        <w:t>31</w:t>
      </w:r>
      <w:r w:rsidR="00686663" w:rsidRPr="00D24643">
        <w:rPr>
          <w:color w:val="auto"/>
          <w:u w:val="single"/>
        </w:rPr>
        <w:t>-</w:t>
      </w:r>
      <w:r w:rsidR="00953581" w:rsidRPr="00D24643">
        <w:rPr>
          <w:color w:val="auto"/>
          <w:u w:val="single"/>
        </w:rPr>
        <w:t>1-1. Definitions; applicability of chapter.</w:t>
      </w:r>
      <w:r w:rsidRPr="00D24643">
        <w:rPr>
          <w:color w:val="auto"/>
          <w:u w:val="single"/>
        </w:rPr>
        <w:t xml:space="preserve"> </w:t>
      </w:r>
    </w:p>
    <w:p w14:paraId="0B07C5E7" w14:textId="77777777" w:rsidR="00953581" w:rsidRPr="00D24643" w:rsidRDefault="003F3C49" w:rsidP="00953581">
      <w:pPr>
        <w:pStyle w:val="SectionBody"/>
        <w:rPr>
          <w:color w:val="auto"/>
          <w:u w:val="single"/>
        </w:rPr>
      </w:pPr>
      <w:r w:rsidRPr="00D24643">
        <w:rPr>
          <w:color w:val="auto"/>
          <w:u w:val="single"/>
        </w:rPr>
        <w:t xml:space="preserve">(a) </w:t>
      </w:r>
      <w:r w:rsidR="00953581" w:rsidRPr="00D24643">
        <w:rPr>
          <w:color w:val="auto"/>
          <w:u w:val="single"/>
        </w:rPr>
        <w:t>The following definitions shall apply to this article:</w:t>
      </w:r>
    </w:p>
    <w:p w14:paraId="4173343F" w14:textId="1A01DAF7" w:rsidR="003F3C49" w:rsidRPr="00D24643" w:rsidRDefault="00953581" w:rsidP="00953581">
      <w:pPr>
        <w:pStyle w:val="SectionBody"/>
        <w:rPr>
          <w:color w:val="auto"/>
          <w:u w:val="single"/>
        </w:rPr>
      </w:pPr>
      <w:r w:rsidRPr="00D24643">
        <w:rPr>
          <w:color w:val="auto"/>
          <w:u w:val="single"/>
        </w:rPr>
        <w:t xml:space="preserve">"Controlling Person" means a natural person who is an officer, director, or partner, or who occupies a similar status or performs a similar function, of a franchisor organized as a corporation, partnership, </w:t>
      </w:r>
      <w:r w:rsidR="008871C8" w:rsidRPr="00D24643">
        <w:rPr>
          <w:color w:val="auto"/>
          <w:u w:val="single"/>
        </w:rPr>
        <w:t>o</w:t>
      </w:r>
      <w:r w:rsidRPr="00D24643">
        <w:rPr>
          <w:color w:val="auto"/>
          <w:u w:val="single"/>
        </w:rPr>
        <w:t>r other entity, or any person who possess, directly or indirectly, the power to direct or cause the direction of management and policies of a franchisor, whether through ownership of voting securities, by contract, or otherwise</w:t>
      </w:r>
      <w:r w:rsidR="003F3C49" w:rsidRPr="00D24643">
        <w:rPr>
          <w:color w:val="auto"/>
          <w:u w:val="single"/>
        </w:rPr>
        <w:t>.</w:t>
      </w:r>
    </w:p>
    <w:p w14:paraId="476FD6AC" w14:textId="17077477" w:rsidR="00953581" w:rsidRPr="00D24643" w:rsidRDefault="00953581" w:rsidP="00953581">
      <w:pPr>
        <w:pStyle w:val="SectionBody"/>
        <w:rPr>
          <w:color w:val="auto"/>
          <w:u w:val="single"/>
        </w:rPr>
      </w:pPr>
      <w:r w:rsidRPr="00D24643">
        <w:rPr>
          <w:color w:val="auto"/>
          <w:u w:val="single"/>
        </w:rPr>
        <w:t>"Franchise" means a written contract or agreement between two or more persons, by which:</w:t>
      </w:r>
    </w:p>
    <w:p w14:paraId="03474381" w14:textId="69780756" w:rsidR="00953581" w:rsidRPr="00D24643" w:rsidRDefault="008871C8" w:rsidP="00953581">
      <w:pPr>
        <w:pStyle w:val="SectionBody"/>
        <w:rPr>
          <w:color w:val="auto"/>
          <w:u w:val="single"/>
        </w:rPr>
      </w:pPr>
      <w:r w:rsidRPr="00D24643">
        <w:rPr>
          <w:color w:val="auto"/>
          <w:u w:val="single"/>
        </w:rPr>
        <w:t>(</w:t>
      </w:r>
      <w:r w:rsidR="00953581" w:rsidRPr="00D24643">
        <w:rPr>
          <w:color w:val="auto"/>
          <w:u w:val="single"/>
        </w:rPr>
        <w:t>1</w:t>
      </w:r>
      <w:r w:rsidRPr="00D24643">
        <w:rPr>
          <w:color w:val="auto"/>
          <w:u w:val="single"/>
        </w:rPr>
        <w:t>)</w:t>
      </w:r>
      <w:r w:rsidR="00953581" w:rsidRPr="00D24643">
        <w:rPr>
          <w:color w:val="auto"/>
          <w:u w:val="single"/>
        </w:rPr>
        <w:t xml:space="preserve"> A franchisee is granted the right to engage in the business of offering, </w:t>
      </w:r>
      <w:r w:rsidR="00686663" w:rsidRPr="00D24643">
        <w:rPr>
          <w:color w:val="auto"/>
          <w:u w:val="single"/>
        </w:rPr>
        <w:t>selling,</w:t>
      </w:r>
      <w:r w:rsidR="00953581" w:rsidRPr="00D24643">
        <w:rPr>
          <w:color w:val="auto"/>
          <w:u w:val="single"/>
        </w:rPr>
        <w:t xml:space="preserve"> or distributing goods or services at retail under a marketing plan or system prescribed in substantial part by a franchisor;</w:t>
      </w:r>
    </w:p>
    <w:p w14:paraId="6334DFD4" w14:textId="35D0B1FE" w:rsidR="00953581" w:rsidRPr="00D24643" w:rsidRDefault="008871C8" w:rsidP="00953581">
      <w:pPr>
        <w:pStyle w:val="SectionBody"/>
        <w:rPr>
          <w:color w:val="auto"/>
          <w:u w:val="single"/>
        </w:rPr>
      </w:pPr>
      <w:r w:rsidRPr="00D24643">
        <w:rPr>
          <w:color w:val="auto"/>
          <w:u w:val="single"/>
        </w:rPr>
        <w:t>(</w:t>
      </w:r>
      <w:r w:rsidR="00953581" w:rsidRPr="00D24643">
        <w:rPr>
          <w:color w:val="auto"/>
          <w:u w:val="single"/>
        </w:rPr>
        <w:t>2</w:t>
      </w:r>
      <w:r w:rsidRPr="00D24643">
        <w:rPr>
          <w:color w:val="auto"/>
          <w:u w:val="single"/>
        </w:rPr>
        <w:t>)</w:t>
      </w:r>
      <w:r w:rsidR="00953581" w:rsidRPr="00D24643">
        <w:rPr>
          <w:color w:val="auto"/>
          <w:u w:val="single"/>
        </w:rPr>
        <w:t xml:space="preserve"> The operation of the franchisee</w:t>
      </w:r>
      <w:r w:rsidRPr="00D24643">
        <w:rPr>
          <w:color w:val="auto"/>
          <w:u w:val="single"/>
        </w:rPr>
        <w:t>'</w:t>
      </w:r>
      <w:r w:rsidR="00953581" w:rsidRPr="00D24643">
        <w:rPr>
          <w:color w:val="auto"/>
          <w:u w:val="single"/>
        </w:rPr>
        <w:t xml:space="preserve">s business pursuant to such plan or system is substantially associated with the franchisor's trademark, service mark, trade name, logotype, </w:t>
      </w:r>
      <w:r w:rsidR="00686663" w:rsidRPr="00D24643">
        <w:rPr>
          <w:color w:val="auto"/>
          <w:u w:val="single"/>
        </w:rPr>
        <w:t>advertising,</w:t>
      </w:r>
      <w:r w:rsidR="00953581" w:rsidRPr="00D24643">
        <w:rPr>
          <w:color w:val="auto"/>
          <w:u w:val="single"/>
        </w:rPr>
        <w:t xml:space="preserve"> or other commercial symbol designating the franchisor or its affiliate; and</w:t>
      </w:r>
    </w:p>
    <w:p w14:paraId="6D07C629" w14:textId="15B3EB5B" w:rsidR="00953581" w:rsidRPr="00D24643" w:rsidRDefault="008871C8" w:rsidP="00953581">
      <w:pPr>
        <w:pStyle w:val="SectionBody"/>
        <w:rPr>
          <w:color w:val="auto"/>
          <w:u w:val="single"/>
        </w:rPr>
      </w:pPr>
      <w:r w:rsidRPr="00D24643">
        <w:rPr>
          <w:color w:val="auto"/>
          <w:u w:val="single"/>
        </w:rPr>
        <w:t>(</w:t>
      </w:r>
      <w:r w:rsidR="00953581" w:rsidRPr="00D24643">
        <w:rPr>
          <w:color w:val="auto"/>
          <w:u w:val="single"/>
        </w:rPr>
        <w:t>3</w:t>
      </w:r>
      <w:r w:rsidRPr="00D24643">
        <w:rPr>
          <w:color w:val="auto"/>
          <w:u w:val="single"/>
        </w:rPr>
        <w:t>)</w:t>
      </w:r>
      <w:r w:rsidR="00953581" w:rsidRPr="00D24643">
        <w:rPr>
          <w:color w:val="auto"/>
          <w:u w:val="single"/>
        </w:rPr>
        <w:t xml:space="preserve"> The franchisee is required to pay, directly or indirectly, a franchise fee of $500 or more.</w:t>
      </w:r>
    </w:p>
    <w:p w14:paraId="596707DD" w14:textId="55C57632" w:rsidR="00953581" w:rsidRPr="00D24643" w:rsidRDefault="00953581" w:rsidP="00953581">
      <w:pPr>
        <w:pStyle w:val="SectionBody"/>
        <w:rPr>
          <w:color w:val="auto"/>
          <w:u w:val="single"/>
        </w:rPr>
      </w:pPr>
      <w:r w:rsidRPr="00D24643">
        <w:rPr>
          <w:color w:val="auto"/>
          <w:u w:val="single"/>
        </w:rPr>
        <w:t>"Franchise fee" means a fee or charge for the right to enter into or maintain a business under a franchise, including a payment or deposit for goods, services, rights, or training, but not including: (i) the payment of a bona fide wholesale price for starting and continuing inventory of goods for resale or (ii) the payment at fair market value for the purchase or lease of real property, fixtures, equipment, or supplies necessary to enter into or maintain the business.</w:t>
      </w:r>
    </w:p>
    <w:p w14:paraId="4B75B3D6" w14:textId="0660C739" w:rsidR="00953581" w:rsidRPr="00D24643" w:rsidRDefault="00953581" w:rsidP="00953581">
      <w:pPr>
        <w:pStyle w:val="SectionBody"/>
        <w:rPr>
          <w:color w:val="auto"/>
          <w:u w:val="single"/>
        </w:rPr>
      </w:pPr>
      <w:r w:rsidRPr="00D24643">
        <w:rPr>
          <w:color w:val="auto"/>
          <w:u w:val="single"/>
        </w:rPr>
        <w:lastRenderedPageBreak/>
        <w:t>"Franchisee" means a person to whom a franchise is granted or sold.</w:t>
      </w:r>
    </w:p>
    <w:p w14:paraId="570C6E1E" w14:textId="1A194BCF" w:rsidR="00953581" w:rsidRPr="00D24643" w:rsidRDefault="00953581" w:rsidP="00953581">
      <w:pPr>
        <w:pStyle w:val="SectionBody"/>
        <w:rPr>
          <w:color w:val="auto"/>
          <w:u w:val="single"/>
        </w:rPr>
      </w:pPr>
      <w:r w:rsidRPr="00D24643">
        <w:rPr>
          <w:color w:val="auto"/>
          <w:u w:val="single"/>
        </w:rPr>
        <w:t>"Franchisor" means a person, including a subfranchisor, who grants or sells, or offers to grant or sell, a franchise.</w:t>
      </w:r>
    </w:p>
    <w:p w14:paraId="1EE85305" w14:textId="5D63964F" w:rsidR="00953581" w:rsidRPr="00D24643" w:rsidRDefault="00953581" w:rsidP="00953581">
      <w:pPr>
        <w:pStyle w:val="SectionBody"/>
        <w:rPr>
          <w:color w:val="auto"/>
          <w:u w:val="single"/>
        </w:rPr>
      </w:pPr>
      <w:r w:rsidRPr="00D24643">
        <w:rPr>
          <w:color w:val="auto"/>
          <w:u w:val="single"/>
        </w:rPr>
        <w:t>"Offer" or "offer to sell" includes every attempt to offer to dispose of or grant, and every solicitation of an offer to buy, a franchise or an interest in a franchise for value.</w:t>
      </w:r>
    </w:p>
    <w:p w14:paraId="26A5AAEF" w14:textId="49E55356" w:rsidR="00953581" w:rsidRPr="00D24643" w:rsidRDefault="00953581" w:rsidP="00953581">
      <w:pPr>
        <w:pStyle w:val="SectionBody"/>
        <w:rPr>
          <w:color w:val="auto"/>
          <w:u w:val="single"/>
        </w:rPr>
      </w:pPr>
      <w:r w:rsidRPr="00D24643">
        <w:rPr>
          <w:color w:val="auto"/>
          <w:u w:val="single"/>
        </w:rPr>
        <w:t>"Place of business" means a building or portion thereof from which the goods or services authorized by the franchise are sold or offered for sale in person by the franchisee or employees or agents of the franchisee, or a truck or van used in the sale of such goods which is of a type designated by the franchisor and is equipped and marked in conformance with requirements of the franchisor.</w:t>
      </w:r>
    </w:p>
    <w:p w14:paraId="30121989" w14:textId="2DA08256" w:rsidR="00953581" w:rsidRPr="00D24643" w:rsidRDefault="00953581" w:rsidP="00953581">
      <w:pPr>
        <w:pStyle w:val="SectionBody"/>
        <w:rPr>
          <w:color w:val="auto"/>
          <w:u w:val="single"/>
        </w:rPr>
      </w:pPr>
      <w:r w:rsidRPr="00D24643">
        <w:rPr>
          <w:color w:val="auto"/>
          <w:u w:val="single"/>
        </w:rPr>
        <w:t>"Preopening obligations" means the franchisor's obligations to provide to the franchisee, prior to the opening of the franchisee's business, real estate, improvements, equipment, inventory, training, or other items to be included in the offering.</w:t>
      </w:r>
    </w:p>
    <w:p w14:paraId="2C7D4E89" w14:textId="35A96410" w:rsidR="00953581" w:rsidRPr="00D24643" w:rsidRDefault="00953581" w:rsidP="00953581">
      <w:pPr>
        <w:pStyle w:val="SectionBody"/>
        <w:rPr>
          <w:color w:val="auto"/>
          <w:u w:val="single"/>
        </w:rPr>
      </w:pPr>
      <w:r w:rsidRPr="00D24643">
        <w:rPr>
          <w:color w:val="auto"/>
          <w:u w:val="single"/>
        </w:rPr>
        <w:t>"Sale" or "sell" includes every contract or agreement of sale or grant of, contract to sell, or disposition of a franchise or interest in a franchise for value.</w:t>
      </w:r>
    </w:p>
    <w:p w14:paraId="05850B59" w14:textId="5E3AA3D3" w:rsidR="00953581" w:rsidRPr="00D24643" w:rsidRDefault="00953581" w:rsidP="00953581">
      <w:pPr>
        <w:pStyle w:val="SectionBody"/>
        <w:rPr>
          <w:color w:val="auto"/>
          <w:u w:val="single"/>
        </w:rPr>
      </w:pPr>
      <w:r w:rsidRPr="00D24643">
        <w:rPr>
          <w:color w:val="auto"/>
          <w:u w:val="single"/>
        </w:rPr>
        <w:t xml:space="preserve">"Subfranchisor" means a person who is authorized by a franchisor to grant a franchise within a particular geographic region. </w:t>
      </w:r>
    </w:p>
    <w:p w14:paraId="67CDBBF8" w14:textId="46D4B63B" w:rsidR="00953581" w:rsidRPr="00D24643" w:rsidRDefault="00953581" w:rsidP="00953581">
      <w:pPr>
        <w:pStyle w:val="SectionBody"/>
        <w:rPr>
          <w:color w:val="auto"/>
          <w:u w:val="single"/>
        </w:rPr>
      </w:pPr>
      <w:r w:rsidRPr="00D24643">
        <w:rPr>
          <w:color w:val="auto"/>
          <w:u w:val="single"/>
        </w:rPr>
        <w:t xml:space="preserve">(b) This article shall apply only to a franchise the performance of which contemplates or requires the franchisee to establish or maintain a place of business within the </w:t>
      </w:r>
      <w:r w:rsidR="008871C8" w:rsidRPr="00D24643">
        <w:rPr>
          <w:color w:val="auto"/>
          <w:u w:val="single"/>
        </w:rPr>
        <w:t>s</w:t>
      </w:r>
      <w:r w:rsidRPr="00D24643">
        <w:rPr>
          <w:color w:val="auto"/>
          <w:u w:val="single"/>
        </w:rPr>
        <w:t>tate of West Virginia.</w:t>
      </w:r>
    </w:p>
    <w:p w14:paraId="02A17C2F" w14:textId="657B404E" w:rsidR="00953581" w:rsidRPr="00D24643" w:rsidRDefault="00953581" w:rsidP="00953581">
      <w:pPr>
        <w:pStyle w:val="SectionBody"/>
        <w:rPr>
          <w:color w:val="auto"/>
          <w:u w:val="single"/>
        </w:rPr>
      </w:pPr>
      <w:r w:rsidRPr="00D24643">
        <w:rPr>
          <w:color w:val="auto"/>
          <w:u w:val="single"/>
        </w:rPr>
        <w:t>(c) A franchise does not include a contract or agreement by which a retailer of goods or services is granted the right either:</w:t>
      </w:r>
    </w:p>
    <w:p w14:paraId="44BCC7EB" w14:textId="1BE53254" w:rsidR="00953581" w:rsidRPr="00D24643" w:rsidRDefault="00953581" w:rsidP="00953581">
      <w:pPr>
        <w:pStyle w:val="SectionBody"/>
        <w:rPr>
          <w:color w:val="auto"/>
          <w:u w:val="single"/>
        </w:rPr>
      </w:pPr>
      <w:r w:rsidRPr="00D24643">
        <w:rPr>
          <w:color w:val="auto"/>
          <w:u w:val="single"/>
        </w:rPr>
        <w:t xml:space="preserve">(A) To utilize a marketing plan or system to promote the sale or distribution of goods or services which are incidental and ancillary to the principal business of the retailer (sales under such a plan or system accounting for less than 20% of the retailer's gross sales being deemed incidental and ancillary); or </w:t>
      </w:r>
    </w:p>
    <w:p w14:paraId="08459330" w14:textId="408423C5" w:rsidR="00953581" w:rsidRPr="00D24643" w:rsidRDefault="00953581" w:rsidP="00953581">
      <w:pPr>
        <w:pStyle w:val="SectionBody"/>
        <w:rPr>
          <w:color w:val="auto"/>
          <w:u w:val="single"/>
        </w:rPr>
      </w:pPr>
      <w:r w:rsidRPr="00D24643">
        <w:rPr>
          <w:color w:val="auto"/>
          <w:u w:val="single"/>
        </w:rPr>
        <w:lastRenderedPageBreak/>
        <w:t>(B) To sell goods or services within, or appurtenant to, a retail business establishment as a department or division thereof provided such retailer is not required to purchase such goods or services from the operator of such establishment.</w:t>
      </w:r>
    </w:p>
    <w:p w14:paraId="12F0637B" w14:textId="50B96B57" w:rsidR="00953581" w:rsidRPr="00D24643" w:rsidRDefault="00953581" w:rsidP="00953581">
      <w:pPr>
        <w:pStyle w:val="SectionBody"/>
        <w:rPr>
          <w:color w:val="auto"/>
          <w:u w:val="single"/>
        </w:rPr>
      </w:pPr>
      <w:r w:rsidRPr="00D24643">
        <w:rPr>
          <w:color w:val="auto"/>
          <w:u w:val="single"/>
        </w:rPr>
        <w:t>(d) Any franchise contract or agreement offered or entered into pursuant to the terms of this article shall be governed by the laws of West Virginia.</w:t>
      </w:r>
    </w:p>
    <w:p w14:paraId="30C2E6AC" w14:textId="47D44A8F" w:rsidR="00953581" w:rsidRPr="00D24643" w:rsidRDefault="00953581" w:rsidP="00953581">
      <w:pPr>
        <w:pStyle w:val="SectionHeading"/>
        <w:rPr>
          <w:color w:val="auto"/>
          <w:u w:val="single"/>
        </w:rPr>
      </w:pPr>
      <w:r w:rsidRPr="00D24643">
        <w:rPr>
          <w:color w:val="auto"/>
          <w:u w:val="single"/>
        </w:rPr>
        <w:t>§31-1-2. Unlawful offers</w:t>
      </w:r>
      <w:r w:rsidR="00A90C2A" w:rsidRPr="00D24643">
        <w:rPr>
          <w:color w:val="auto"/>
          <w:u w:val="single"/>
        </w:rPr>
        <w:t>; effective date.</w:t>
      </w:r>
    </w:p>
    <w:p w14:paraId="52D50A4D" w14:textId="77777777" w:rsidR="00953581" w:rsidRPr="00D24643" w:rsidRDefault="00953581" w:rsidP="00953581">
      <w:pPr>
        <w:pStyle w:val="SectionBody"/>
        <w:rPr>
          <w:color w:val="auto"/>
          <w:u w:val="single"/>
        </w:rPr>
        <w:sectPr w:rsidR="00953581" w:rsidRPr="00D24643" w:rsidSect="004A575F">
          <w:type w:val="continuous"/>
          <w:pgSz w:w="12240" w:h="15840" w:code="1"/>
          <w:pgMar w:top="1440" w:right="1440" w:bottom="1440" w:left="1440" w:header="720" w:footer="720" w:gutter="0"/>
          <w:lnNumType w:countBy="1" w:restart="newSection"/>
          <w:cols w:space="720"/>
          <w:titlePg/>
          <w:docGrid w:linePitch="360"/>
        </w:sectPr>
      </w:pPr>
    </w:p>
    <w:p w14:paraId="548CE122" w14:textId="0FF259BA" w:rsidR="00A90C2A" w:rsidRPr="00D24643" w:rsidRDefault="00A90C2A" w:rsidP="00A90C2A">
      <w:pPr>
        <w:pStyle w:val="SectionBody"/>
        <w:rPr>
          <w:color w:val="auto"/>
          <w:u w:val="single"/>
        </w:rPr>
      </w:pPr>
      <w:r w:rsidRPr="00D24643">
        <w:rPr>
          <w:color w:val="auto"/>
          <w:u w:val="single"/>
        </w:rPr>
        <w:t>(a) It shall be unlawful for any person, in connection with the sale or offer to sell a franchise in West Virginia, directly or indirectly:</w:t>
      </w:r>
    </w:p>
    <w:p w14:paraId="5E419C57" w14:textId="1FEB1DC7" w:rsidR="00A90C2A" w:rsidRPr="00D24643" w:rsidRDefault="00A90C2A" w:rsidP="00A90C2A">
      <w:pPr>
        <w:pStyle w:val="SectionBody"/>
        <w:rPr>
          <w:color w:val="auto"/>
          <w:u w:val="single"/>
        </w:rPr>
      </w:pPr>
      <w:r w:rsidRPr="00D24643">
        <w:rPr>
          <w:color w:val="auto"/>
          <w:u w:val="single"/>
        </w:rPr>
        <w:t>(1) To employ any device, scheme, or artifice to defraud;</w:t>
      </w:r>
    </w:p>
    <w:p w14:paraId="25F73FC3" w14:textId="0A41B6E1" w:rsidR="00A90C2A" w:rsidRPr="00D24643" w:rsidRDefault="00A90C2A" w:rsidP="00A90C2A">
      <w:pPr>
        <w:pStyle w:val="SectionBody"/>
        <w:rPr>
          <w:color w:val="auto"/>
          <w:u w:val="single"/>
        </w:rPr>
      </w:pPr>
      <w:r w:rsidRPr="00D24643">
        <w:rPr>
          <w:color w:val="auto"/>
          <w:u w:val="single"/>
        </w:rPr>
        <w:t>(2) To make any untrue statement of a material fact or to omit to state a material fact necessary in order to avoid misleading the offeree;</w:t>
      </w:r>
    </w:p>
    <w:p w14:paraId="0F1B6447" w14:textId="23F180DB" w:rsidR="00A90C2A" w:rsidRPr="00D24643" w:rsidRDefault="00A90C2A" w:rsidP="00A90C2A">
      <w:pPr>
        <w:pStyle w:val="SectionBody"/>
        <w:rPr>
          <w:color w:val="auto"/>
          <w:u w:val="single"/>
        </w:rPr>
      </w:pPr>
      <w:r w:rsidRPr="00D24643">
        <w:rPr>
          <w:color w:val="auto"/>
          <w:u w:val="single"/>
        </w:rPr>
        <w:t>(3) To engage in any transaction, practice, or course of business that operates or would operate as a fraud or deceit upon the franchisee; or</w:t>
      </w:r>
    </w:p>
    <w:p w14:paraId="1D7F19FC" w14:textId="4827E782" w:rsidR="00A90C2A" w:rsidRPr="00D24643" w:rsidRDefault="00A90C2A" w:rsidP="00A90C2A">
      <w:pPr>
        <w:pStyle w:val="SectionBody"/>
        <w:rPr>
          <w:color w:val="auto"/>
          <w:u w:val="single"/>
        </w:rPr>
      </w:pPr>
      <w:r w:rsidRPr="00D24643">
        <w:rPr>
          <w:color w:val="auto"/>
          <w:u w:val="single"/>
        </w:rPr>
        <w:t>(4) To offer or enter into a franchise agreement that:</w:t>
      </w:r>
    </w:p>
    <w:p w14:paraId="031EBE5D" w14:textId="301B5384" w:rsidR="00A90C2A" w:rsidRPr="00D24643" w:rsidRDefault="00A90C2A" w:rsidP="00A90C2A">
      <w:pPr>
        <w:pStyle w:val="SectionBody"/>
        <w:rPr>
          <w:color w:val="auto"/>
          <w:u w:val="single"/>
        </w:rPr>
      </w:pPr>
      <w:r w:rsidRPr="00D24643">
        <w:rPr>
          <w:color w:val="auto"/>
          <w:u w:val="single"/>
        </w:rPr>
        <w:t>(A) Restricts the right of a franchises to engage in the business of offering, selling, or distributing goods or services at retail after termination or expiration of the franchise agreement; or</w:t>
      </w:r>
    </w:p>
    <w:p w14:paraId="47B05775" w14:textId="47F96655" w:rsidR="00A90C2A" w:rsidRPr="00D24643" w:rsidRDefault="00A90C2A" w:rsidP="00A90C2A">
      <w:pPr>
        <w:pStyle w:val="SectionBody"/>
        <w:rPr>
          <w:color w:val="auto"/>
          <w:u w:val="single"/>
        </w:rPr>
      </w:pPr>
      <w:r w:rsidRPr="00D24643">
        <w:rPr>
          <w:color w:val="auto"/>
          <w:u w:val="single"/>
        </w:rPr>
        <w:t>(B) Restricts the franchisee's right to do business as part of the settlement of a controversy, except where such restriction is approved by a court of competent jurisdiction.</w:t>
      </w:r>
    </w:p>
    <w:p w14:paraId="21CCDF01" w14:textId="77777777" w:rsidR="00A90C2A" w:rsidRPr="00D24643" w:rsidRDefault="00A90C2A" w:rsidP="00A90C2A">
      <w:pPr>
        <w:pStyle w:val="SectionBody"/>
        <w:rPr>
          <w:color w:val="auto"/>
          <w:u w:val="single"/>
        </w:rPr>
      </w:pPr>
      <w:r w:rsidRPr="00D24643">
        <w:rPr>
          <w:color w:val="auto"/>
          <w:u w:val="single"/>
        </w:rPr>
        <w:t>(5) To fail to provide the franchisee a copy of:</w:t>
      </w:r>
    </w:p>
    <w:p w14:paraId="7F161782" w14:textId="1EBE093E" w:rsidR="00A90C2A" w:rsidRPr="00D24643" w:rsidRDefault="00A90C2A" w:rsidP="00A90C2A">
      <w:pPr>
        <w:pStyle w:val="SectionBody"/>
        <w:rPr>
          <w:color w:val="auto"/>
          <w:u w:val="single"/>
        </w:rPr>
      </w:pPr>
      <w:r w:rsidRPr="00D24643">
        <w:rPr>
          <w:color w:val="auto"/>
          <w:u w:val="single"/>
        </w:rPr>
        <w:t xml:space="preserve">(A) The franchise agreement; and </w:t>
      </w:r>
    </w:p>
    <w:p w14:paraId="7042E485" w14:textId="53584DBB" w:rsidR="00953581" w:rsidRPr="00D24643" w:rsidRDefault="00A90C2A" w:rsidP="00A90C2A">
      <w:pPr>
        <w:pStyle w:val="SectionBody"/>
        <w:rPr>
          <w:color w:val="auto"/>
          <w:u w:val="single"/>
        </w:rPr>
      </w:pPr>
      <w:r w:rsidRPr="00D24643">
        <w:rPr>
          <w:color w:val="auto"/>
          <w:u w:val="single"/>
        </w:rPr>
        <w:t>(B) Such disclosure document as may be required by rule or order of a court of competent jurisdiction or state agency.</w:t>
      </w:r>
    </w:p>
    <w:p w14:paraId="01BB5A60" w14:textId="4D92D3AA" w:rsidR="00A90C2A" w:rsidRPr="00D24643" w:rsidRDefault="00A90C2A" w:rsidP="00A90C2A">
      <w:pPr>
        <w:pStyle w:val="SectionBody"/>
        <w:rPr>
          <w:color w:val="auto"/>
          <w:u w:val="single"/>
        </w:rPr>
      </w:pPr>
      <w:r w:rsidRPr="00D24643">
        <w:rPr>
          <w:color w:val="auto"/>
          <w:u w:val="single"/>
        </w:rPr>
        <w:t>(b) This article shall take effect July 1, 2024.</w:t>
      </w:r>
    </w:p>
    <w:p w14:paraId="030D8B9B" w14:textId="4A82C915" w:rsidR="006865E9" w:rsidRPr="00D24643" w:rsidRDefault="00CF1DCA" w:rsidP="00CC1F3B">
      <w:pPr>
        <w:pStyle w:val="Note"/>
        <w:rPr>
          <w:color w:val="auto"/>
        </w:rPr>
      </w:pPr>
      <w:r w:rsidRPr="00D24643">
        <w:rPr>
          <w:color w:val="auto"/>
        </w:rPr>
        <w:t>NOTE: The</w:t>
      </w:r>
      <w:r w:rsidR="006865E9" w:rsidRPr="00D24643">
        <w:rPr>
          <w:color w:val="auto"/>
        </w:rPr>
        <w:t xml:space="preserve"> purpose of this bill is to</w:t>
      </w:r>
      <w:r w:rsidR="00A90C2A" w:rsidRPr="00D24643">
        <w:rPr>
          <w:color w:val="auto"/>
        </w:rPr>
        <w:t xml:space="preserve"> describe franchise agreements, governing law, and competition </w:t>
      </w:r>
      <w:r w:rsidR="00686663" w:rsidRPr="00D24643">
        <w:rPr>
          <w:color w:val="auto"/>
        </w:rPr>
        <w:t>restrictions.</w:t>
      </w:r>
    </w:p>
    <w:p w14:paraId="39B15B2D" w14:textId="77777777" w:rsidR="006865E9" w:rsidRPr="00D24643" w:rsidRDefault="00AE48A0" w:rsidP="00CC1F3B">
      <w:pPr>
        <w:pStyle w:val="Note"/>
        <w:rPr>
          <w:color w:val="auto"/>
        </w:rPr>
      </w:pPr>
      <w:r w:rsidRPr="00D24643">
        <w:rPr>
          <w:color w:val="auto"/>
        </w:rPr>
        <w:lastRenderedPageBreak/>
        <w:t>Strike-throughs indicate language that would be stricken from a heading or the present law and underscoring indicates new language that would be added.</w:t>
      </w:r>
    </w:p>
    <w:sectPr w:rsidR="006865E9" w:rsidRPr="00D24643" w:rsidSect="004A57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537F" w14:textId="77777777" w:rsidR="0069335F" w:rsidRPr="00B844FE" w:rsidRDefault="0069335F" w:rsidP="00B844FE">
      <w:r>
        <w:separator/>
      </w:r>
    </w:p>
  </w:endnote>
  <w:endnote w:type="continuationSeparator" w:id="0">
    <w:p w14:paraId="636DCB44" w14:textId="77777777" w:rsidR="0069335F" w:rsidRPr="00B844FE" w:rsidRDefault="006933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8644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EF14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058A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B7B3" w14:textId="77777777" w:rsidR="00686663" w:rsidRDefault="0068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ACC2" w14:textId="77777777" w:rsidR="0069335F" w:rsidRPr="00B844FE" w:rsidRDefault="0069335F" w:rsidP="00B844FE">
      <w:r>
        <w:separator/>
      </w:r>
    </w:p>
  </w:footnote>
  <w:footnote w:type="continuationSeparator" w:id="0">
    <w:p w14:paraId="2FD456A2" w14:textId="77777777" w:rsidR="0069335F" w:rsidRPr="00B844FE" w:rsidRDefault="006933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767E" w14:textId="77777777" w:rsidR="002A0269" w:rsidRPr="00B844FE" w:rsidRDefault="00451755">
    <w:pPr>
      <w:pStyle w:val="Header"/>
    </w:pPr>
    <w:sdt>
      <w:sdtPr>
        <w:id w:val="-684364211"/>
        <w:placeholder>
          <w:docPart w:val="C2A2D28F6EF94C40A991327C24DE01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A2D28F6EF94C40A991327C24DE01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B7CB" w14:textId="0F867356" w:rsidR="00C33014" w:rsidRPr="00686E9A" w:rsidRDefault="00AE48A0" w:rsidP="000573A9">
    <w:pPr>
      <w:pStyle w:val="HeaderStyle"/>
      <w:rPr>
        <w:sz w:val="22"/>
        <w:szCs w:val="22"/>
      </w:rPr>
    </w:pPr>
    <w:r w:rsidRPr="00953581">
      <w:t>I</w:t>
    </w:r>
    <w:r w:rsidR="001A66B7" w:rsidRPr="00953581">
      <w:t xml:space="preserve">ntr </w:t>
    </w:r>
    <w:sdt>
      <w:sdtPr>
        <w:tag w:val="BNumWH"/>
        <w:id w:val="138549797"/>
        <w:text/>
      </w:sdtPr>
      <w:sdtEndPr/>
      <w:sdtContent>
        <w:r w:rsidR="00953581">
          <w:t>S</w:t>
        </w:r>
        <w:r w:rsidR="00953581" w:rsidRPr="00953581">
          <w:t>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3F3C49" w:rsidRPr="00953581">
          <w:t>202</w:t>
        </w:r>
        <w:r w:rsidR="00DB590D" w:rsidRPr="00953581">
          <w:t>4</w:t>
        </w:r>
        <w:r w:rsidR="003F3C49" w:rsidRPr="00953581">
          <w:t>R</w:t>
        </w:r>
        <w:r w:rsidR="00953581" w:rsidRPr="00953581">
          <w:t>3707</w:t>
        </w:r>
      </w:sdtContent>
    </w:sdt>
  </w:p>
  <w:p w14:paraId="3DECCE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414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3321341">
    <w:abstractNumId w:val="0"/>
  </w:num>
  <w:num w:numId="2" w16cid:durableId="159516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49"/>
    <w:rsid w:val="0000526A"/>
    <w:rsid w:val="00044773"/>
    <w:rsid w:val="000573A9"/>
    <w:rsid w:val="00085D22"/>
    <w:rsid w:val="000C5C77"/>
    <w:rsid w:val="000E3912"/>
    <w:rsid w:val="0010070F"/>
    <w:rsid w:val="0013067D"/>
    <w:rsid w:val="0015112E"/>
    <w:rsid w:val="001552E7"/>
    <w:rsid w:val="001566B4"/>
    <w:rsid w:val="001A66B7"/>
    <w:rsid w:val="001C279E"/>
    <w:rsid w:val="001D459E"/>
    <w:rsid w:val="0022348D"/>
    <w:rsid w:val="0027011C"/>
    <w:rsid w:val="00274200"/>
    <w:rsid w:val="00275740"/>
    <w:rsid w:val="002A0269"/>
    <w:rsid w:val="002F6BC5"/>
    <w:rsid w:val="00303684"/>
    <w:rsid w:val="003143F5"/>
    <w:rsid w:val="00314854"/>
    <w:rsid w:val="00394191"/>
    <w:rsid w:val="003C51CD"/>
    <w:rsid w:val="003C6034"/>
    <w:rsid w:val="003F3C49"/>
    <w:rsid w:val="00400B5C"/>
    <w:rsid w:val="004368E0"/>
    <w:rsid w:val="00451755"/>
    <w:rsid w:val="004A575F"/>
    <w:rsid w:val="004C13DD"/>
    <w:rsid w:val="004D3ABE"/>
    <w:rsid w:val="004E3441"/>
    <w:rsid w:val="00500579"/>
    <w:rsid w:val="005605F4"/>
    <w:rsid w:val="005A5366"/>
    <w:rsid w:val="006369EB"/>
    <w:rsid w:val="00637E73"/>
    <w:rsid w:val="006865E9"/>
    <w:rsid w:val="00686663"/>
    <w:rsid w:val="00686E9A"/>
    <w:rsid w:val="00691F3E"/>
    <w:rsid w:val="0069335F"/>
    <w:rsid w:val="00694BFB"/>
    <w:rsid w:val="006A106B"/>
    <w:rsid w:val="006C523D"/>
    <w:rsid w:val="006D4036"/>
    <w:rsid w:val="00754EBB"/>
    <w:rsid w:val="007A5259"/>
    <w:rsid w:val="007A7081"/>
    <w:rsid w:val="007F1CF5"/>
    <w:rsid w:val="00834EDE"/>
    <w:rsid w:val="008736AA"/>
    <w:rsid w:val="008871C8"/>
    <w:rsid w:val="008D275D"/>
    <w:rsid w:val="00953581"/>
    <w:rsid w:val="00980327"/>
    <w:rsid w:val="00986478"/>
    <w:rsid w:val="009B5557"/>
    <w:rsid w:val="009F1067"/>
    <w:rsid w:val="00A31E01"/>
    <w:rsid w:val="00A527AD"/>
    <w:rsid w:val="00A63E67"/>
    <w:rsid w:val="00A718CF"/>
    <w:rsid w:val="00A90C2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4F18"/>
    <w:rsid w:val="00C85096"/>
    <w:rsid w:val="00CB20EF"/>
    <w:rsid w:val="00CC1F3B"/>
    <w:rsid w:val="00CD12CB"/>
    <w:rsid w:val="00CD36CF"/>
    <w:rsid w:val="00CF1DCA"/>
    <w:rsid w:val="00D24643"/>
    <w:rsid w:val="00D579FC"/>
    <w:rsid w:val="00D81C16"/>
    <w:rsid w:val="00DB590D"/>
    <w:rsid w:val="00DE526B"/>
    <w:rsid w:val="00DF199D"/>
    <w:rsid w:val="00E01542"/>
    <w:rsid w:val="00E365F1"/>
    <w:rsid w:val="00E62F48"/>
    <w:rsid w:val="00E831B3"/>
    <w:rsid w:val="00E95FBC"/>
    <w:rsid w:val="00EC5E63"/>
    <w:rsid w:val="00EE70CB"/>
    <w:rsid w:val="00F41CA2"/>
    <w:rsid w:val="00F443C0"/>
    <w:rsid w:val="00F62EFB"/>
    <w:rsid w:val="00F930FF"/>
    <w:rsid w:val="00F939A4"/>
    <w:rsid w:val="00FA7B09"/>
    <w:rsid w:val="00FD5B51"/>
    <w:rsid w:val="00FE067E"/>
    <w:rsid w:val="00FE208F"/>
    <w:rsid w:val="00FF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96B2C"/>
  <w15:chartTrackingRefBased/>
  <w15:docId w15:val="{BE1AB508-9733-4E60-AF53-1AF2A7CC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3C49"/>
    <w:rPr>
      <w:rFonts w:eastAsia="Calibri"/>
      <w:b/>
      <w:caps/>
      <w:color w:val="000000"/>
      <w:sz w:val="24"/>
    </w:rPr>
  </w:style>
  <w:style w:type="character" w:customStyle="1" w:styleId="SectionHeadingChar">
    <w:name w:val="Section Heading Char"/>
    <w:link w:val="SectionHeading"/>
    <w:rsid w:val="003F3C49"/>
    <w:rPr>
      <w:rFonts w:eastAsia="Calibri"/>
      <w:b/>
      <w:color w:val="000000"/>
    </w:rPr>
  </w:style>
  <w:style w:type="character" w:customStyle="1" w:styleId="SectionBodyChar">
    <w:name w:val="Section Body Char"/>
    <w:link w:val="SectionBody"/>
    <w:rsid w:val="003F3C4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66CC13B7744C3B7A5E93EF5FF728E"/>
        <w:category>
          <w:name w:val="General"/>
          <w:gallery w:val="placeholder"/>
        </w:category>
        <w:types>
          <w:type w:val="bbPlcHdr"/>
        </w:types>
        <w:behaviors>
          <w:behavior w:val="content"/>
        </w:behaviors>
        <w:guid w:val="{F165904F-BDE2-4076-8670-F4CB7A264E6D}"/>
      </w:docPartPr>
      <w:docPartBody>
        <w:p w:rsidR="000B71A9" w:rsidRDefault="000B71A9">
          <w:pPr>
            <w:pStyle w:val="60A66CC13B7744C3B7A5E93EF5FF728E"/>
          </w:pPr>
          <w:r w:rsidRPr="00B844FE">
            <w:t>Prefix Text</w:t>
          </w:r>
        </w:p>
      </w:docPartBody>
    </w:docPart>
    <w:docPart>
      <w:docPartPr>
        <w:name w:val="C2A2D28F6EF94C40A991327C24DE01BF"/>
        <w:category>
          <w:name w:val="General"/>
          <w:gallery w:val="placeholder"/>
        </w:category>
        <w:types>
          <w:type w:val="bbPlcHdr"/>
        </w:types>
        <w:behaviors>
          <w:behavior w:val="content"/>
        </w:behaviors>
        <w:guid w:val="{BACE5049-0F02-4D9B-97FE-A8B460490F0F}"/>
      </w:docPartPr>
      <w:docPartBody>
        <w:p w:rsidR="000B71A9" w:rsidRDefault="000B71A9">
          <w:pPr>
            <w:pStyle w:val="C2A2D28F6EF94C40A991327C24DE01BF"/>
          </w:pPr>
          <w:r w:rsidRPr="00B844FE">
            <w:t>[Type here]</w:t>
          </w:r>
        </w:p>
      </w:docPartBody>
    </w:docPart>
    <w:docPart>
      <w:docPartPr>
        <w:name w:val="FF418D7F175246E0912398E7E816E22F"/>
        <w:category>
          <w:name w:val="General"/>
          <w:gallery w:val="placeholder"/>
        </w:category>
        <w:types>
          <w:type w:val="bbPlcHdr"/>
        </w:types>
        <w:behaviors>
          <w:behavior w:val="content"/>
        </w:behaviors>
        <w:guid w:val="{7526C7CE-2960-43D4-8B0B-EABC66B6C8B3}"/>
      </w:docPartPr>
      <w:docPartBody>
        <w:p w:rsidR="000B71A9" w:rsidRDefault="000B71A9">
          <w:pPr>
            <w:pStyle w:val="FF418D7F175246E0912398E7E816E22F"/>
          </w:pPr>
          <w:r w:rsidRPr="00B844FE">
            <w:t>Number</w:t>
          </w:r>
        </w:p>
      </w:docPartBody>
    </w:docPart>
    <w:docPart>
      <w:docPartPr>
        <w:name w:val="4C1ADDE458C54AE6AC4FCF12CACADCC6"/>
        <w:category>
          <w:name w:val="General"/>
          <w:gallery w:val="placeholder"/>
        </w:category>
        <w:types>
          <w:type w:val="bbPlcHdr"/>
        </w:types>
        <w:behaviors>
          <w:behavior w:val="content"/>
        </w:behaviors>
        <w:guid w:val="{C04569F3-68E8-48F3-9645-BFFFA300DCEF}"/>
      </w:docPartPr>
      <w:docPartBody>
        <w:p w:rsidR="000B71A9" w:rsidRDefault="000B71A9">
          <w:pPr>
            <w:pStyle w:val="4C1ADDE458C54AE6AC4FCF12CACADCC6"/>
          </w:pPr>
          <w:r w:rsidRPr="00B844FE">
            <w:t>Enter Sponsors Here</w:t>
          </w:r>
        </w:p>
      </w:docPartBody>
    </w:docPart>
    <w:docPart>
      <w:docPartPr>
        <w:name w:val="785B640F3BD24DDEA1AE950D29B8E279"/>
        <w:category>
          <w:name w:val="General"/>
          <w:gallery w:val="placeholder"/>
        </w:category>
        <w:types>
          <w:type w:val="bbPlcHdr"/>
        </w:types>
        <w:behaviors>
          <w:behavior w:val="content"/>
        </w:behaviors>
        <w:guid w:val="{3B104E6A-1E5A-47F3-9249-6786671382AC}"/>
      </w:docPartPr>
      <w:docPartBody>
        <w:p w:rsidR="000B71A9" w:rsidRDefault="000B71A9">
          <w:pPr>
            <w:pStyle w:val="785B640F3BD24DDEA1AE950D29B8E2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A9"/>
    <w:rsid w:val="000B71A9"/>
    <w:rsid w:val="001B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A66CC13B7744C3B7A5E93EF5FF728E">
    <w:name w:val="60A66CC13B7744C3B7A5E93EF5FF728E"/>
  </w:style>
  <w:style w:type="paragraph" w:customStyle="1" w:styleId="C2A2D28F6EF94C40A991327C24DE01BF">
    <w:name w:val="C2A2D28F6EF94C40A991327C24DE01BF"/>
  </w:style>
  <w:style w:type="paragraph" w:customStyle="1" w:styleId="FF418D7F175246E0912398E7E816E22F">
    <w:name w:val="FF418D7F175246E0912398E7E816E22F"/>
  </w:style>
  <w:style w:type="paragraph" w:customStyle="1" w:styleId="4C1ADDE458C54AE6AC4FCF12CACADCC6">
    <w:name w:val="4C1ADDE458C54AE6AC4FCF12CACADCC6"/>
  </w:style>
  <w:style w:type="character" w:styleId="PlaceholderText">
    <w:name w:val="Placeholder Text"/>
    <w:basedOn w:val="DefaultParagraphFont"/>
    <w:uiPriority w:val="99"/>
    <w:semiHidden/>
    <w:rPr>
      <w:color w:val="808080"/>
    </w:rPr>
  </w:style>
  <w:style w:type="paragraph" w:customStyle="1" w:styleId="785B640F3BD24DDEA1AE950D29B8E279">
    <w:name w:val="785B640F3BD24DDEA1AE950D29B8E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5</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9</cp:revision>
  <dcterms:created xsi:type="dcterms:W3CDTF">2024-02-09T20:28:00Z</dcterms:created>
  <dcterms:modified xsi:type="dcterms:W3CDTF">2024-02-12T21:03:00Z</dcterms:modified>
</cp:coreProperties>
</file>